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9D" w:rsidRDefault="00D94F9D" w:rsidP="00D94F9D">
      <w:pPr>
        <w:jc w:val="center"/>
        <w:rPr>
          <w:b/>
          <w:sz w:val="28"/>
          <w:szCs w:val="28"/>
          <w:lang w:val="ky-KG" w:eastAsia="ru-RU"/>
        </w:rPr>
      </w:pPr>
      <w:r>
        <w:rPr>
          <w:b/>
          <w:sz w:val="28"/>
          <w:szCs w:val="28"/>
          <w:lang w:val="ru-RU" w:eastAsia="ru-RU"/>
        </w:rPr>
        <w:t>С</w:t>
      </w:r>
      <w:r>
        <w:rPr>
          <w:b/>
          <w:sz w:val="28"/>
          <w:szCs w:val="28"/>
          <w:lang w:val="ky-KG" w:eastAsia="ru-RU"/>
        </w:rPr>
        <w:t>ПРАВКА</w:t>
      </w:r>
      <w:r>
        <w:rPr>
          <w:b/>
          <w:sz w:val="28"/>
          <w:szCs w:val="28"/>
          <w:lang w:val="ru-RU" w:eastAsia="ru-RU"/>
        </w:rPr>
        <w:t>-</w:t>
      </w:r>
      <w:r>
        <w:rPr>
          <w:b/>
          <w:sz w:val="28"/>
          <w:szCs w:val="28"/>
          <w:lang w:val="ky-KG" w:eastAsia="ru-RU"/>
        </w:rPr>
        <w:t>ОБОСНОВАНИЕ</w:t>
      </w:r>
    </w:p>
    <w:p w:rsidR="00D94F9D" w:rsidRDefault="00D94F9D" w:rsidP="00D94F9D">
      <w:pPr>
        <w:jc w:val="center"/>
        <w:rPr>
          <w:b/>
          <w:i/>
          <w:sz w:val="28"/>
          <w:szCs w:val="28"/>
          <w:lang w:val="ru-RU" w:eastAsia="ru-RU"/>
        </w:rPr>
      </w:pPr>
    </w:p>
    <w:p w:rsidR="004D0188" w:rsidRPr="004D0188" w:rsidRDefault="00D94F9D" w:rsidP="004D0188">
      <w:pPr>
        <w:tabs>
          <w:tab w:val="left" w:pos="7088"/>
        </w:tabs>
        <w:jc w:val="center"/>
        <w:rPr>
          <w:b/>
          <w:sz w:val="28"/>
          <w:szCs w:val="28"/>
          <w:lang w:val="ru-RU" w:eastAsia="ky-KG"/>
        </w:rPr>
      </w:pPr>
      <w:r>
        <w:rPr>
          <w:b/>
          <w:sz w:val="28"/>
          <w:szCs w:val="28"/>
          <w:lang w:val="ru-RU" w:eastAsia="ru-RU"/>
        </w:rPr>
        <w:t xml:space="preserve">к проекту постановления Правительства Кыргызской </w:t>
      </w:r>
      <w:r w:rsidR="004D0188">
        <w:rPr>
          <w:b/>
          <w:sz w:val="28"/>
          <w:szCs w:val="28"/>
          <w:lang w:val="ru-RU" w:eastAsia="ru-RU"/>
        </w:rPr>
        <w:t>«</w:t>
      </w:r>
      <w:r w:rsidR="004D0188" w:rsidRPr="004D0188">
        <w:rPr>
          <w:b/>
          <w:sz w:val="28"/>
          <w:szCs w:val="28"/>
          <w:lang w:val="ru-RU" w:eastAsia="ky-KG"/>
        </w:rPr>
        <w:t>О внесении изменений в законодательство в сфере оперативно-розыскной деятельности</w:t>
      </w:r>
      <w:r w:rsidR="004D0188">
        <w:rPr>
          <w:b/>
          <w:sz w:val="28"/>
          <w:szCs w:val="28"/>
          <w:lang w:val="ru-RU" w:eastAsia="ky-KG"/>
        </w:rPr>
        <w:t>»</w:t>
      </w:r>
    </w:p>
    <w:p w:rsidR="00D94F9D" w:rsidRDefault="00D94F9D" w:rsidP="00D94F9D">
      <w:pPr>
        <w:ind w:firstLine="567"/>
        <w:rPr>
          <w:b/>
          <w:sz w:val="28"/>
          <w:szCs w:val="28"/>
          <w:lang w:val="ru-RU" w:eastAsia="ru-RU"/>
        </w:rPr>
      </w:pPr>
    </w:p>
    <w:p w:rsidR="00D94F9D" w:rsidRDefault="00D94F9D" w:rsidP="00D94F9D">
      <w:pPr>
        <w:ind w:firstLine="567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1.Цели и задачи</w:t>
      </w:r>
    </w:p>
    <w:p w:rsidR="00D94F9D" w:rsidRDefault="00D94F9D" w:rsidP="004D0188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Целью и задачей данного проекта постановления является одобрение проекта Закона Кыргызской Республики </w:t>
      </w:r>
      <w:r w:rsidR="004D0188" w:rsidRPr="004D0188">
        <w:rPr>
          <w:sz w:val="28"/>
          <w:szCs w:val="28"/>
          <w:lang w:val="ru-RU" w:eastAsia="ru-RU"/>
        </w:rPr>
        <w:t>«О внесении изменений и дополнений в законодательство в сфере оперативно-розыскной деятельности»</w:t>
      </w:r>
      <w:r>
        <w:rPr>
          <w:sz w:val="28"/>
          <w:szCs w:val="28"/>
          <w:lang w:val="ru-RU" w:eastAsia="ru-RU"/>
        </w:rPr>
        <w:t>,</w:t>
      </w:r>
      <w:r>
        <w:rPr>
          <w:sz w:val="28"/>
          <w:szCs w:val="28"/>
          <w:lang w:val="ky-KG" w:eastAsia="ru-RU"/>
        </w:rPr>
        <w:t xml:space="preserve"> который был разработан в целях </w:t>
      </w:r>
      <w:r w:rsidR="004D0188" w:rsidRPr="004D0188">
        <w:rPr>
          <w:rFonts w:eastAsia="Calibri"/>
          <w:sz w:val="28"/>
          <w:szCs w:val="28"/>
          <w:lang w:val="ru-RU"/>
        </w:rPr>
        <w:t>дополнения положений Уголовно-процессуального кодекса Кыргызской Республики нормативными предписаниями о применении форм и методов оперативно-розыскной деятельности в досудебном производстве</w:t>
      </w:r>
      <w:r>
        <w:rPr>
          <w:sz w:val="28"/>
          <w:szCs w:val="28"/>
          <w:lang w:val="ky-KG" w:eastAsia="ru-RU"/>
        </w:rPr>
        <w:t>, а также</w:t>
      </w:r>
      <w:r>
        <w:rPr>
          <w:sz w:val="28"/>
          <w:szCs w:val="28"/>
          <w:lang w:val="ru-RU" w:eastAsia="ru-RU"/>
        </w:rPr>
        <w:t xml:space="preserve"> в соответствии со статьями 10 и 17 конституционного Закона Кыргызской Республики «О Правит</w:t>
      </w:r>
      <w:r w:rsidR="00FA798D">
        <w:rPr>
          <w:sz w:val="28"/>
          <w:szCs w:val="28"/>
          <w:lang w:val="ru-RU" w:eastAsia="ru-RU"/>
        </w:rPr>
        <w:t>ельстве Кыргызской Республики».</w:t>
      </w:r>
    </w:p>
    <w:p w:rsidR="00D94F9D" w:rsidRDefault="00D94F9D" w:rsidP="00D94F9D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2.Описательная часть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i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Настоящий проект постановления Правительства Кыргызской Республики разработан в рамках статьи 79 Конституции Кыргызской Республики и статьи 31 конституционного Закона Кыргызской Республики «О Правительстве Кыргызской Республики».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Проектом решения предполагается одобрение </w:t>
      </w:r>
      <w:r w:rsidR="001F04D7">
        <w:rPr>
          <w:sz w:val="28"/>
          <w:szCs w:val="28"/>
          <w:lang w:val="ru-RU" w:eastAsia="ru-RU"/>
        </w:rPr>
        <w:t xml:space="preserve">проекта Закона Кыргызской Республики </w:t>
      </w:r>
      <w:r w:rsidR="004D0188" w:rsidRPr="004D0188">
        <w:rPr>
          <w:sz w:val="28"/>
          <w:szCs w:val="28"/>
          <w:lang w:val="ru-RU" w:eastAsia="ru-RU"/>
        </w:rPr>
        <w:t>«О внесении изменений и дополнений в законодательство в сфере оперативно-розыскной деятельности»</w:t>
      </w:r>
      <w:r w:rsidR="001F04D7">
        <w:rPr>
          <w:sz w:val="28"/>
          <w:szCs w:val="28"/>
          <w:lang w:val="ru-RU" w:eastAsia="ru-RU"/>
        </w:rPr>
        <w:t>.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Так как вопросы, затрагиваемые представленным законопроектом, отнесены к компетенции Министерства внутренних дел Кыргызской Республики, проектом постановления Правительства предлагается назначить официальным представителем Правительства при рассмотрении данного законопроекта </w:t>
      </w:r>
      <w:proofErr w:type="spellStart"/>
      <w:r>
        <w:rPr>
          <w:sz w:val="28"/>
          <w:szCs w:val="28"/>
          <w:lang w:val="ru-RU" w:eastAsia="ru-RU"/>
        </w:rPr>
        <w:t>Жогорку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Кенешем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Кыргызской</w:t>
      </w:r>
      <w:proofErr w:type="spellEnd"/>
      <w:r>
        <w:rPr>
          <w:sz w:val="28"/>
          <w:szCs w:val="28"/>
          <w:lang w:val="ru-RU" w:eastAsia="ru-RU"/>
        </w:rPr>
        <w:t xml:space="preserve"> Республики министра внутренних дел Кыргызской Республики.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D94F9D" w:rsidRDefault="00D94F9D" w:rsidP="00D94F9D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3.Прогнозы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94F9D" w:rsidRDefault="00D94F9D" w:rsidP="00D94F9D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4.Информация о результатах общественного обсуждения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ru-RU" w:eastAsia="ru-RU"/>
        </w:rPr>
        <w:tab/>
      </w:r>
      <w:r>
        <w:rPr>
          <w:sz w:val="28"/>
          <w:szCs w:val="28"/>
          <w:lang w:val="ky-KG" w:eastAsia="ru-RU"/>
        </w:rPr>
        <w:t>Д</w:t>
      </w:r>
      <w:proofErr w:type="spellStart"/>
      <w:r>
        <w:rPr>
          <w:sz w:val="28"/>
          <w:szCs w:val="28"/>
          <w:lang w:val="ru-RU" w:eastAsia="ru-RU"/>
        </w:rPr>
        <w:t>анный</w:t>
      </w:r>
      <w:proofErr w:type="spellEnd"/>
      <w:r>
        <w:rPr>
          <w:sz w:val="28"/>
          <w:szCs w:val="28"/>
          <w:lang w:val="ru-RU" w:eastAsia="ru-RU"/>
        </w:rPr>
        <w:t xml:space="preserve"> проект постановления Правительства Кыргызской Республики в установленном порядке будет направлен на официальный сайт Правительства </w:t>
      </w:r>
      <w:r>
        <w:rPr>
          <w:bCs/>
          <w:sz w:val="28"/>
          <w:szCs w:val="28"/>
          <w:lang w:val="ru-RU" w:eastAsia="ru-RU"/>
        </w:rPr>
        <w:t xml:space="preserve">Кыргызской Республики для </w:t>
      </w:r>
      <w:r>
        <w:rPr>
          <w:sz w:val="28"/>
          <w:szCs w:val="28"/>
          <w:lang w:val="ru-RU" w:eastAsia="ru-RU"/>
        </w:rPr>
        <w:t>общественного обсуждения. Результа</w:t>
      </w:r>
      <w:r w:rsidR="00CF5805">
        <w:rPr>
          <w:sz w:val="28"/>
          <w:szCs w:val="28"/>
          <w:lang w:val="ru-RU" w:eastAsia="ru-RU"/>
        </w:rPr>
        <w:t>ты общественного обсуждения буду</w:t>
      </w:r>
      <w:r>
        <w:rPr>
          <w:sz w:val="28"/>
          <w:szCs w:val="28"/>
          <w:lang w:val="ru-RU" w:eastAsia="ru-RU"/>
        </w:rPr>
        <w:t>т отражены в итоговой справке-обосновании</w:t>
      </w:r>
      <w:r>
        <w:rPr>
          <w:sz w:val="28"/>
          <w:szCs w:val="28"/>
          <w:lang w:val="ky-KG" w:eastAsia="ru-RU"/>
        </w:rPr>
        <w:t>.</w:t>
      </w:r>
    </w:p>
    <w:p w:rsidR="00D94F9D" w:rsidRDefault="00D94F9D" w:rsidP="00D94F9D">
      <w:pPr>
        <w:tabs>
          <w:tab w:val="left" w:pos="709"/>
        </w:tabs>
        <w:spacing w:after="20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5.Анализ соответствия проекта законодательству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ab/>
        <w:t xml:space="preserve">Представленный проект не противоречит законодательству Кыргызской Республики, а также </w:t>
      </w:r>
      <w:r>
        <w:rPr>
          <w:sz w:val="28"/>
          <w:szCs w:val="28"/>
          <w:lang w:val="ky-KG" w:eastAsia="ru-RU"/>
        </w:rPr>
        <w:t xml:space="preserve">вступившим в установленом порядке в силу международным договорам, </w:t>
      </w:r>
      <w:r>
        <w:rPr>
          <w:sz w:val="28"/>
          <w:szCs w:val="28"/>
          <w:lang w:val="ru-RU" w:eastAsia="ru-RU"/>
        </w:rPr>
        <w:t>участницей которых является Кыргызская Республика.</w:t>
      </w:r>
    </w:p>
    <w:p w:rsidR="00D94F9D" w:rsidRDefault="00D94F9D" w:rsidP="00D94F9D">
      <w:pPr>
        <w:tabs>
          <w:tab w:val="left" w:pos="709"/>
        </w:tabs>
        <w:spacing w:after="20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6.Информация о необходимости финансирования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D94F9D" w:rsidRDefault="00D94F9D" w:rsidP="00D94F9D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7.Информация об анализе регулятивного воздействия</w:t>
      </w:r>
    </w:p>
    <w:p w:rsidR="00D94F9D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94F9D" w:rsidRDefault="00D94F9D" w:rsidP="00D94F9D">
      <w:pPr>
        <w:spacing w:after="60"/>
        <w:ind w:firstLine="567"/>
        <w:jc w:val="both"/>
        <w:rPr>
          <w:sz w:val="28"/>
          <w:szCs w:val="28"/>
          <w:lang w:val="ru-RU" w:eastAsia="ru-RU"/>
        </w:rPr>
      </w:pPr>
    </w:p>
    <w:p w:rsidR="00D94F9D" w:rsidRDefault="00D94F9D" w:rsidP="00D94F9D">
      <w:pPr>
        <w:ind w:firstLine="567"/>
        <w:jc w:val="both"/>
        <w:rPr>
          <w:sz w:val="28"/>
          <w:szCs w:val="28"/>
          <w:lang w:val="ru-RU" w:eastAsia="ru-RU"/>
        </w:rPr>
      </w:pPr>
    </w:p>
    <w:p w:rsidR="00D94F9D" w:rsidRDefault="00D94F9D" w:rsidP="00D94F9D">
      <w:pPr>
        <w:ind w:right="-1"/>
        <w:jc w:val="both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 xml:space="preserve">Министр </w:t>
      </w:r>
      <w:r>
        <w:rPr>
          <w:rFonts w:eastAsia="Calibri"/>
          <w:b/>
          <w:sz w:val="28"/>
          <w:szCs w:val="28"/>
          <w:lang w:val="ru-RU"/>
        </w:rPr>
        <w:tab/>
      </w:r>
      <w:bookmarkStart w:id="0" w:name="_GoBack"/>
      <w:bookmarkEnd w:id="0"/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</w:t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      </w:t>
      </w:r>
      <w:r>
        <w:rPr>
          <w:rFonts w:eastAsia="Calibri"/>
          <w:b/>
          <w:sz w:val="28"/>
          <w:szCs w:val="28"/>
          <w:lang w:val="ky-KG"/>
        </w:rPr>
        <w:t xml:space="preserve">   </w:t>
      </w:r>
      <w:r>
        <w:rPr>
          <w:rFonts w:eastAsia="Calibri"/>
          <w:b/>
          <w:sz w:val="28"/>
          <w:szCs w:val="28"/>
          <w:lang w:val="ru-RU"/>
        </w:rPr>
        <w:t xml:space="preserve">  К. Джунушалиев</w:t>
      </w:r>
    </w:p>
    <w:p w:rsidR="00D94F9D" w:rsidRPr="00C616D6" w:rsidRDefault="00D94F9D" w:rsidP="00D94F9D">
      <w:pPr>
        <w:rPr>
          <w:lang w:val="ru-RU"/>
        </w:rPr>
      </w:pPr>
    </w:p>
    <w:p w:rsidR="00D94F9D" w:rsidRPr="00C616D6" w:rsidRDefault="00D94F9D" w:rsidP="00D94F9D">
      <w:pPr>
        <w:rPr>
          <w:lang w:val="ru-RU"/>
        </w:rPr>
      </w:pPr>
    </w:p>
    <w:p w:rsidR="00382B30" w:rsidRPr="00C616D6" w:rsidRDefault="00382B30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Default="004836B2" w:rsidP="004836B2">
      <w:pPr>
        <w:ind w:right="-1"/>
        <w:jc w:val="both"/>
        <w:rPr>
          <w:rFonts w:eastAsia="Calibri"/>
          <w:b/>
          <w:sz w:val="28"/>
          <w:szCs w:val="28"/>
          <w:lang w:val="ru-RU"/>
        </w:rPr>
      </w:pPr>
    </w:p>
    <w:sectPr w:rsidR="00483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DA"/>
    <w:rsid w:val="00146BDA"/>
    <w:rsid w:val="001E0B9C"/>
    <w:rsid w:val="001F04D7"/>
    <w:rsid w:val="00382B30"/>
    <w:rsid w:val="004836B2"/>
    <w:rsid w:val="004D0188"/>
    <w:rsid w:val="00577CE8"/>
    <w:rsid w:val="005D6EBF"/>
    <w:rsid w:val="006D7625"/>
    <w:rsid w:val="0071175A"/>
    <w:rsid w:val="008C31A8"/>
    <w:rsid w:val="009029CF"/>
    <w:rsid w:val="009324AD"/>
    <w:rsid w:val="00975342"/>
    <w:rsid w:val="00C616D6"/>
    <w:rsid w:val="00CF5805"/>
    <w:rsid w:val="00D94F9D"/>
    <w:rsid w:val="00F31051"/>
    <w:rsid w:val="00F53720"/>
    <w:rsid w:val="00FA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0AE47-A26E-47CC-927E-2EA63D805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6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36B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cp:lastPrinted>2020-03-16T05:03:00Z</cp:lastPrinted>
  <dcterms:created xsi:type="dcterms:W3CDTF">2020-03-16T04:47:00Z</dcterms:created>
  <dcterms:modified xsi:type="dcterms:W3CDTF">2020-03-16T05:54:00Z</dcterms:modified>
</cp:coreProperties>
</file>